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5A" w:rsidRPr="00823E5A" w:rsidRDefault="00823E5A" w:rsidP="00823E5A">
      <w:pPr>
        <w:shd w:val="clear" w:color="auto" w:fill="FFFFFF"/>
        <w:spacing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Математика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сабағында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ойын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есептерін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пайдалану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Тақырыбы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Математика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сабағында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ойын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есептерін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пайдалану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23E5A" w:rsidRPr="000C0C75" w:rsidRDefault="00823E5A" w:rsidP="00823E5A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Pr="000C0C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Халық педагогикасының  бір саласы  - ұлттық ойындар. Математика сабақтарында халық ойындарын дидактикалық ойындарын дидактикалық материал ретінде қолданып, сабақ өткізу пайдалы. Осы ұлттық ойындарды сабақта қолдану  арқылы оқушылардың математикаға деген қызығушылығын, белсенділігін арттыруға, тапқырлыққа, шапшандыққа, салт – дәстүр арқылы ой өрістерін дамытуға болады.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   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мақсатпен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натурал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сандарға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қазақтың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ойындарының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анықтаймыз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Ақсүйек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ойынымыздың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шартында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бөліндік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Шеңбер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Бөлшек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Теңдеу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823E5A" w:rsidRPr="000C0C75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Pr="000C0C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Мақсаты: кестедегі белгісіз санды табу. Теңдеу шешу арқылы жасырынған санды табу.</w:t>
      </w:r>
    </w:p>
    <w:p w:rsidR="00823E5A" w:rsidRPr="00823E5A" w:rsidRDefault="00823E5A" w:rsidP="00823E5A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Жамбы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ату</w:t>
      </w:r>
      <w:proofErr w:type="gram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бетінше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істеуге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жаттықтыру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Теңдеу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жылдам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дағдысын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үріміздің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қасиеттері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атадан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түсіндіріп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беру.</w:t>
      </w:r>
    </w:p>
    <w:p w:rsidR="00823E5A" w:rsidRPr="00823E5A" w:rsidRDefault="00823E5A" w:rsidP="00823E5A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Қазақша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күрес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Білікті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бірді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жығар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білімді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мыңды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жығар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дегендей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көрсетеміз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математикалық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қою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жарыс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Ақ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серек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кө</w:t>
      </w:r>
      <w:proofErr w:type="gram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серек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0C0C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Мақсаты: ауызша  және жазьаша  сепетеуге дағдыландыру.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Викториналар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жаңылтпаштар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жұмбақтар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0C0C75" w:rsidP="00823E5A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Көрші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ө</w:t>
      </w:r>
      <w:proofErr w:type="spellStart"/>
      <w:r w:rsidR="00823E5A"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рші</w:t>
      </w:r>
      <w:proofErr w:type="spellEnd"/>
      <w:r w:rsidR="00823E5A"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ойынында</w:t>
      </w:r>
      <w:proofErr w:type="spellEnd"/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сұрақтарын</w:t>
      </w:r>
      <w:proofErr w:type="spellEnd"/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қояды</w:t>
      </w:r>
      <w:proofErr w:type="spellEnd"/>
      <w:r w:rsidR="00823E5A"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Жамбы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жебенің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тиген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нөмеріне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№1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картачкада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  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Теңдеуді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шеш</w:t>
      </w:r>
      <w:proofErr w:type="spellEnd"/>
      <w:r w:rsidRPr="00823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0C75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C0C75">
        <w:rPr>
          <w:rFonts w:ascii="Times New Roman" w:hAnsi="Times New Roman"/>
          <w:sz w:val="28"/>
          <w:szCs w:val="28"/>
          <w:lang w:val="kk-KZ"/>
        </w:rPr>
        <w:t xml:space="preserve">х  + 7 </w:t>
      </w:r>
      <w:r w:rsidR="000C0C75" w:rsidRPr="00757B38">
        <w:rPr>
          <w:rFonts w:ascii="Times New Roman" w:hAnsi="Times New Roman"/>
          <w:sz w:val="28"/>
          <w:szCs w:val="28"/>
        </w:rPr>
        <w:t xml:space="preserve">= 47               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C0C75" w:rsidRPr="00757B38">
        <w:rPr>
          <w:rFonts w:ascii="Times New Roman" w:hAnsi="Times New Roman"/>
          <w:sz w:val="28"/>
          <w:szCs w:val="28"/>
        </w:rPr>
        <w:t xml:space="preserve">50 – </w:t>
      </w:r>
      <w:r w:rsidR="000C0C75">
        <w:rPr>
          <w:rFonts w:ascii="Times New Roman" w:hAnsi="Times New Roman"/>
          <w:sz w:val="28"/>
          <w:szCs w:val="28"/>
          <w:lang w:val="en-US"/>
        </w:rPr>
        <w:t>x</w:t>
      </w:r>
      <w:r w:rsidR="000C0C75" w:rsidRPr="00757B38">
        <w:rPr>
          <w:rFonts w:ascii="Times New Roman" w:hAnsi="Times New Roman"/>
          <w:sz w:val="28"/>
          <w:szCs w:val="28"/>
        </w:rPr>
        <w:t xml:space="preserve"> =57                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теңдеу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есептерін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шығарғанда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есептерді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шығарғанда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есептерді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шығаруға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торғай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үшып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келіп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ағыштың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бұтағына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Бұтақ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ғайдан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қонса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торғай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</w:t>
      </w:r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нында</w:t>
      </w: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қалады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бұтаққа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торғайдан</w:t>
      </w:r>
      <w:proofErr w:type="spellEnd"/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C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бұтақ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Сонда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бұтақ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Торғ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         - х</w:t>
      </w:r>
    </w:p>
    <w:p w:rsidR="00823E5A" w:rsidRPr="000C0C75" w:rsidRDefault="000C0C75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ұтақ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  - </w:t>
      </w:r>
      <w:bookmarkStart w:id="0" w:name="_GoBack"/>
      <w:bookmarkEnd w:id="0"/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бұтаққа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ұонса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– у =1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торғайдан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қонса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</w:t>
      </w:r>
      <w:r w:rsidRPr="00823E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C43577" wp14:editId="0B43E00A">
                <wp:extent cx="400050" cy="314325"/>
                <wp:effectExtent l="0" t="0" r="0" b="0"/>
                <wp:docPr id="4" name="Прямоугольник 4" descr="C:\Users\AZZA\AppData\Local\Temp\msohtmlclip1\01\clip_image07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C:\Users\AZZA\AppData\Local\Temp\msohtmlclip1\01\clip_image072.gif" style="width:31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– у =1                    х – у =1               х=4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</w:t>
      </w:r>
      <w:r w:rsidRPr="00823E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F68FE3" wp14:editId="1EFAD068">
                <wp:extent cx="400050" cy="314325"/>
                <wp:effectExtent l="0" t="0" r="0" b="0"/>
                <wp:docPr id="3" name="Прямоугольник 3" descr="C:\Users\AZZA\AppData\Local\Temp\msohtmlclip1\01\clip_image07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C:\Users\AZZA\AppData\Local\Temp\msohtmlclip1\01\clip_image072.gif" style="width:31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2 у – х =2               у=3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-4,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бұтақ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қолданылатын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ынтасын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қолданылатын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Төрт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жиырма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әкесіне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ұмбақ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үйретші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Сонда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жасыңды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көбейтсе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жасымдай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жасымнан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тастаса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нешедемін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нешедесің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х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</w:t>
      </w:r>
      <w:proofErr w:type="spellEnd"/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- 3х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</w:t>
      </w:r>
      <w:proofErr w:type="spellEnd"/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Теңдеу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 3  х =1x=20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2 x =20, x=10.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 10жаста,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қолданылатын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болсса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масыла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ауласында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басұа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жақтан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тоорғай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үшып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сөйтсе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жартысындай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жартының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жартысы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қосқанда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х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Қосылған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торғ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х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жартысы</w:t>
      </w:r>
      <w:proofErr w:type="spellEnd"/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жартысы</w:t>
      </w:r>
      <w:proofErr w:type="spellEnd"/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-1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 + 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 </w:t>
      </w:r>
      <w:r w:rsidRPr="00823E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719F090" wp14:editId="592E826D">
                <wp:extent cx="76200" cy="314325"/>
                <wp:effectExtent l="0" t="0" r="0" b="0"/>
                <wp:docPr id="2" name="Прямоугольник 2" descr="C:\Users\AZZA\AppData\Local\Temp\msohtmlclip1\01\clip_image07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C:\Users\AZZA\AppData\Local\Temp\msohtmlclip1\01\clip_image074.gif" style="width: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823E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4E7FB0" wp14:editId="268578F4">
                <wp:extent cx="76200" cy="314325"/>
                <wp:effectExtent l="0" t="0" r="0" b="0"/>
                <wp:docPr id="1" name="Прямоугольник 1" descr="C:\Users\AZZA\AppData\Local\Temp\msohtmlclip1\01\clip_image07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AZZA\AppData\Local\Temp\msohtmlclip1\01\clip_image076.gif" style="width: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+ 1 =100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х = 396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=36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Бұндай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жинақтайды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Теңдеулер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жұйесін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есептерін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Ағаш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уықты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туырлықты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үйінің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бас-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аяғы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малы-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жылқысы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болыпты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Қыстау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мая-мая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қорадағ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анасынан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түлікке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қанша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баудан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салайын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сұрайды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,-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жылқының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төрт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баудан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салсаң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қыстан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қысыла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қоймайды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балам.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Жарайды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</w:t>
      </w:r>
      <w:proofErr w:type="spellEnd"/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малдарға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шешесінің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айтқанындай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бау-бау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шөпті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сегіз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кетті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жылқыға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қанша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салсам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сонша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салдам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жылқы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есептегенде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барлығына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кеткен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салынған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санымен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жылқы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болғаны</w:t>
      </w:r>
      <w:proofErr w:type="spellEnd"/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Жылқы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  - х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  - у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Қойдың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 – z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X + y +z =17                              -2x – 2y – 2z = -34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6x + 4 y+2z =48                         6x +4y+2z=48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6x =4y                                        6x – 4y=0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4x + 2y =14                                4 * 2 + 2y=14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12x =24 --- x=2                           2y=6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y =3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2+3+z=17 ---------   z = 17-5=12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жылқы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12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дидактикалық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ынтасын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арттырып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үлгерім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қудың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сабақтарында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ойындардың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қолданудың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E5A" w:rsidRPr="00823E5A" w:rsidRDefault="00823E5A" w:rsidP="00823E5A">
      <w:pPr>
        <w:shd w:val="clear" w:color="auto" w:fill="FFFFFF"/>
        <w:spacing w:after="15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Мысылы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6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сыныптағы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бөлшектерді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азайту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көбейту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теңдеулерді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графиктер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шеғбердің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ұзындығы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қосындының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бөлінгі</w:t>
      </w:r>
      <w:proofErr w:type="gram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тақырыптарды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өткенде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псықтау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қайталау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есептерін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шығарған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ойындарының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элементтерін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дидактикалық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 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пайдалануға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2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F44" w:rsidRPr="00823E5A" w:rsidRDefault="004B1F44">
      <w:pPr>
        <w:rPr>
          <w:rFonts w:ascii="Times New Roman" w:hAnsi="Times New Roman" w:cs="Times New Roman"/>
          <w:sz w:val="28"/>
          <w:szCs w:val="28"/>
        </w:rPr>
      </w:pPr>
    </w:p>
    <w:sectPr w:rsidR="004B1F44" w:rsidRPr="0082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72F7"/>
    <w:multiLevelType w:val="multilevel"/>
    <w:tmpl w:val="8498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B7F38"/>
    <w:multiLevelType w:val="multilevel"/>
    <w:tmpl w:val="BF1E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33DF8"/>
    <w:multiLevelType w:val="multilevel"/>
    <w:tmpl w:val="3190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8290D"/>
    <w:multiLevelType w:val="multilevel"/>
    <w:tmpl w:val="4396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0C"/>
    <w:rsid w:val="00011892"/>
    <w:rsid w:val="0001285C"/>
    <w:rsid w:val="00046A6B"/>
    <w:rsid w:val="0004778A"/>
    <w:rsid w:val="000729F8"/>
    <w:rsid w:val="000759F0"/>
    <w:rsid w:val="00081997"/>
    <w:rsid w:val="00086788"/>
    <w:rsid w:val="0008716B"/>
    <w:rsid w:val="00087C03"/>
    <w:rsid w:val="000A1358"/>
    <w:rsid w:val="000B57F0"/>
    <w:rsid w:val="000C0C75"/>
    <w:rsid w:val="000C0E88"/>
    <w:rsid w:val="000C173E"/>
    <w:rsid w:val="000F6123"/>
    <w:rsid w:val="000F7F22"/>
    <w:rsid w:val="00121400"/>
    <w:rsid w:val="00146A62"/>
    <w:rsid w:val="001507F1"/>
    <w:rsid w:val="0016707A"/>
    <w:rsid w:val="0018326F"/>
    <w:rsid w:val="00192A96"/>
    <w:rsid w:val="001947D9"/>
    <w:rsid w:val="001B2AFB"/>
    <w:rsid w:val="001B7E51"/>
    <w:rsid w:val="001E5808"/>
    <w:rsid w:val="001F2F13"/>
    <w:rsid w:val="001F3A68"/>
    <w:rsid w:val="001F729B"/>
    <w:rsid w:val="00200B03"/>
    <w:rsid w:val="00214A74"/>
    <w:rsid w:val="00216249"/>
    <w:rsid w:val="0022194C"/>
    <w:rsid w:val="00222232"/>
    <w:rsid w:val="00236BD1"/>
    <w:rsid w:val="00253FA2"/>
    <w:rsid w:val="00254EEA"/>
    <w:rsid w:val="00257225"/>
    <w:rsid w:val="00272617"/>
    <w:rsid w:val="002847C0"/>
    <w:rsid w:val="0028717C"/>
    <w:rsid w:val="00297505"/>
    <w:rsid w:val="002A61E3"/>
    <w:rsid w:val="00312BE7"/>
    <w:rsid w:val="003275BF"/>
    <w:rsid w:val="00350178"/>
    <w:rsid w:val="00351FAA"/>
    <w:rsid w:val="0036162A"/>
    <w:rsid w:val="00367542"/>
    <w:rsid w:val="00377D7B"/>
    <w:rsid w:val="00383A50"/>
    <w:rsid w:val="00392081"/>
    <w:rsid w:val="00397C39"/>
    <w:rsid w:val="003A3376"/>
    <w:rsid w:val="003C3F66"/>
    <w:rsid w:val="003C7B58"/>
    <w:rsid w:val="003D53FB"/>
    <w:rsid w:val="003E4BB8"/>
    <w:rsid w:val="00401986"/>
    <w:rsid w:val="004246F1"/>
    <w:rsid w:val="004516C7"/>
    <w:rsid w:val="0045270B"/>
    <w:rsid w:val="004806E4"/>
    <w:rsid w:val="00482643"/>
    <w:rsid w:val="004A0FB2"/>
    <w:rsid w:val="004A21BA"/>
    <w:rsid w:val="004A5F22"/>
    <w:rsid w:val="004B1F44"/>
    <w:rsid w:val="004E6639"/>
    <w:rsid w:val="0050024B"/>
    <w:rsid w:val="00512ACF"/>
    <w:rsid w:val="0051435C"/>
    <w:rsid w:val="00537AE3"/>
    <w:rsid w:val="00537B71"/>
    <w:rsid w:val="0054601D"/>
    <w:rsid w:val="00553B76"/>
    <w:rsid w:val="005652E7"/>
    <w:rsid w:val="00577946"/>
    <w:rsid w:val="00593230"/>
    <w:rsid w:val="00597BE1"/>
    <w:rsid w:val="00597CE6"/>
    <w:rsid w:val="005A72D1"/>
    <w:rsid w:val="005C3784"/>
    <w:rsid w:val="005D0A3D"/>
    <w:rsid w:val="005E4398"/>
    <w:rsid w:val="005F549D"/>
    <w:rsid w:val="005F7D51"/>
    <w:rsid w:val="0060285B"/>
    <w:rsid w:val="006072F4"/>
    <w:rsid w:val="006171EF"/>
    <w:rsid w:val="00637EF9"/>
    <w:rsid w:val="00647810"/>
    <w:rsid w:val="00660A0C"/>
    <w:rsid w:val="0066510C"/>
    <w:rsid w:val="00675D69"/>
    <w:rsid w:val="00691A6C"/>
    <w:rsid w:val="0069763E"/>
    <w:rsid w:val="006A673C"/>
    <w:rsid w:val="006C34CE"/>
    <w:rsid w:val="006C752B"/>
    <w:rsid w:val="006D22A1"/>
    <w:rsid w:val="006E2E51"/>
    <w:rsid w:val="006F4408"/>
    <w:rsid w:val="00704575"/>
    <w:rsid w:val="00706255"/>
    <w:rsid w:val="00724A10"/>
    <w:rsid w:val="00732331"/>
    <w:rsid w:val="00761160"/>
    <w:rsid w:val="0077709E"/>
    <w:rsid w:val="00790D2A"/>
    <w:rsid w:val="007A3FCA"/>
    <w:rsid w:val="007C2497"/>
    <w:rsid w:val="007C6071"/>
    <w:rsid w:val="007E6B90"/>
    <w:rsid w:val="00812120"/>
    <w:rsid w:val="00821258"/>
    <w:rsid w:val="00823E5A"/>
    <w:rsid w:val="00841C49"/>
    <w:rsid w:val="0086075C"/>
    <w:rsid w:val="00882CC0"/>
    <w:rsid w:val="0088395C"/>
    <w:rsid w:val="008B0B27"/>
    <w:rsid w:val="008F0292"/>
    <w:rsid w:val="008F0EE0"/>
    <w:rsid w:val="00901227"/>
    <w:rsid w:val="009144F6"/>
    <w:rsid w:val="00965800"/>
    <w:rsid w:val="009A3377"/>
    <w:rsid w:val="009A46A4"/>
    <w:rsid w:val="009B034A"/>
    <w:rsid w:val="009B34DA"/>
    <w:rsid w:val="009D43F0"/>
    <w:rsid w:val="009E3384"/>
    <w:rsid w:val="00A00333"/>
    <w:rsid w:val="00A54F32"/>
    <w:rsid w:val="00A55A1F"/>
    <w:rsid w:val="00A825A1"/>
    <w:rsid w:val="00AB466D"/>
    <w:rsid w:val="00AB5085"/>
    <w:rsid w:val="00AB50B7"/>
    <w:rsid w:val="00AC2690"/>
    <w:rsid w:val="00AD2453"/>
    <w:rsid w:val="00AF6720"/>
    <w:rsid w:val="00B02E58"/>
    <w:rsid w:val="00B1751C"/>
    <w:rsid w:val="00B22FAC"/>
    <w:rsid w:val="00B23749"/>
    <w:rsid w:val="00B46E66"/>
    <w:rsid w:val="00B54646"/>
    <w:rsid w:val="00B60E4A"/>
    <w:rsid w:val="00B629E4"/>
    <w:rsid w:val="00B82DE8"/>
    <w:rsid w:val="00B82F0F"/>
    <w:rsid w:val="00B870F6"/>
    <w:rsid w:val="00BF5538"/>
    <w:rsid w:val="00C03C5C"/>
    <w:rsid w:val="00C12A84"/>
    <w:rsid w:val="00C2068E"/>
    <w:rsid w:val="00C52892"/>
    <w:rsid w:val="00C561D2"/>
    <w:rsid w:val="00C8206D"/>
    <w:rsid w:val="00C941B4"/>
    <w:rsid w:val="00CA6494"/>
    <w:rsid w:val="00CB457A"/>
    <w:rsid w:val="00CE573C"/>
    <w:rsid w:val="00D11237"/>
    <w:rsid w:val="00D3220E"/>
    <w:rsid w:val="00D63F50"/>
    <w:rsid w:val="00D72A9D"/>
    <w:rsid w:val="00D87D70"/>
    <w:rsid w:val="00DA6C42"/>
    <w:rsid w:val="00DB6043"/>
    <w:rsid w:val="00DD3722"/>
    <w:rsid w:val="00DF7444"/>
    <w:rsid w:val="00E068D1"/>
    <w:rsid w:val="00E16336"/>
    <w:rsid w:val="00E22262"/>
    <w:rsid w:val="00E417E4"/>
    <w:rsid w:val="00E500C2"/>
    <w:rsid w:val="00E54C93"/>
    <w:rsid w:val="00E637CE"/>
    <w:rsid w:val="00E704D6"/>
    <w:rsid w:val="00EB3580"/>
    <w:rsid w:val="00EC1FAE"/>
    <w:rsid w:val="00EC2E1A"/>
    <w:rsid w:val="00EC37B8"/>
    <w:rsid w:val="00ED1590"/>
    <w:rsid w:val="00EE63F7"/>
    <w:rsid w:val="00EF3CE3"/>
    <w:rsid w:val="00F04766"/>
    <w:rsid w:val="00F174BB"/>
    <w:rsid w:val="00F23A44"/>
    <w:rsid w:val="00F55C9E"/>
    <w:rsid w:val="00F96862"/>
    <w:rsid w:val="00F96E70"/>
    <w:rsid w:val="00FC3BEB"/>
    <w:rsid w:val="00FC4762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E5A"/>
    <w:rPr>
      <w:b/>
      <w:bCs/>
    </w:rPr>
  </w:style>
  <w:style w:type="paragraph" w:styleId="a4">
    <w:name w:val="Normal (Web)"/>
    <w:basedOn w:val="a"/>
    <w:uiPriority w:val="99"/>
    <w:semiHidden/>
    <w:unhideWhenUsed/>
    <w:rsid w:val="0082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3E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E5A"/>
    <w:rPr>
      <w:b/>
      <w:bCs/>
    </w:rPr>
  </w:style>
  <w:style w:type="paragraph" w:styleId="a4">
    <w:name w:val="Normal (Web)"/>
    <w:basedOn w:val="a"/>
    <w:uiPriority w:val="99"/>
    <w:semiHidden/>
    <w:unhideWhenUsed/>
    <w:rsid w:val="0082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3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2016-11-10T06:35:00Z</dcterms:created>
  <dcterms:modified xsi:type="dcterms:W3CDTF">2017-01-09T04:04:00Z</dcterms:modified>
</cp:coreProperties>
</file>